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F" w:rsidRDefault="00017247" w:rsidP="006B0EBF">
      <w:pPr>
        <w:tabs>
          <w:tab w:val="left" w:pos="8662"/>
        </w:tabs>
        <w:ind w:firstLine="360"/>
        <w:jc w:val="right"/>
        <w:rPr>
          <w:rFonts w:ascii="Times New Roman" w:hAnsi="Times New Roman" w:cs="Times New Roman"/>
        </w:rPr>
      </w:pPr>
      <w:r w:rsidRPr="006B0EBF">
        <w:rPr>
          <w:rFonts w:ascii="Times New Roman" w:hAnsi="Times New Roman" w:cs="Times New Roman"/>
        </w:rPr>
        <w:t xml:space="preserve">УТВЕРЖДЕНО </w:t>
      </w:r>
    </w:p>
    <w:p w:rsidR="006B0EBF" w:rsidRDefault="00017247" w:rsidP="006B0EBF">
      <w:pPr>
        <w:tabs>
          <w:tab w:val="left" w:pos="8662"/>
        </w:tabs>
        <w:ind w:firstLine="360"/>
        <w:jc w:val="right"/>
        <w:rPr>
          <w:rFonts w:ascii="Times New Roman" w:hAnsi="Times New Roman" w:cs="Times New Roman"/>
        </w:rPr>
      </w:pPr>
      <w:r w:rsidRPr="006B0EBF">
        <w:rPr>
          <w:rFonts w:ascii="Times New Roman" w:hAnsi="Times New Roman" w:cs="Times New Roman"/>
        </w:rPr>
        <w:t xml:space="preserve">Постановление администрации </w:t>
      </w:r>
    </w:p>
    <w:p w:rsidR="006B0EBF" w:rsidRDefault="00017247" w:rsidP="006B0EBF">
      <w:pPr>
        <w:tabs>
          <w:tab w:val="left" w:pos="8662"/>
        </w:tabs>
        <w:ind w:firstLine="360"/>
        <w:jc w:val="right"/>
        <w:rPr>
          <w:rFonts w:ascii="Times New Roman" w:hAnsi="Times New Roman" w:cs="Times New Roman"/>
        </w:rPr>
      </w:pPr>
      <w:r w:rsidRPr="006B0EBF">
        <w:rPr>
          <w:rFonts w:ascii="Times New Roman" w:hAnsi="Times New Roman" w:cs="Times New Roman"/>
        </w:rPr>
        <w:t xml:space="preserve">Коршуновского сельского поселения </w:t>
      </w:r>
    </w:p>
    <w:p w:rsidR="00C70815" w:rsidRDefault="006B0EBF" w:rsidP="006B0EBF">
      <w:pPr>
        <w:tabs>
          <w:tab w:val="left" w:pos="8662"/>
        </w:tabs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7247" w:rsidRPr="006B0EB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«10» февраля 2014г</w:t>
      </w:r>
      <w:r w:rsidR="00017247" w:rsidRPr="006B0EBF">
        <w:rPr>
          <w:rFonts w:ascii="Times New Roman" w:hAnsi="Times New Roman" w:cs="Times New Roman"/>
        </w:rPr>
        <w:t>.</w:t>
      </w:r>
    </w:p>
    <w:p w:rsidR="006B0EBF" w:rsidRPr="006B0EBF" w:rsidRDefault="006B0EBF" w:rsidP="006B0EBF">
      <w:pPr>
        <w:tabs>
          <w:tab w:val="left" w:pos="8662"/>
        </w:tabs>
        <w:ind w:firstLine="360"/>
        <w:jc w:val="right"/>
        <w:rPr>
          <w:rFonts w:ascii="Times New Roman" w:hAnsi="Times New Roman" w:cs="Times New Roman"/>
        </w:rPr>
      </w:pPr>
    </w:p>
    <w:p w:rsidR="00C70815" w:rsidRDefault="00017247" w:rsidP="006B0E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B0EBF">
        <w:rPr>
          <w:rFonts w:ascii="Times New Roman" w:hAnsi="Times New Roman" w:cs="Times New Roman"/>
          <w:sz w:val="28"/>
          <w:szCs w:val="28"/>
        </w:rPr>
        <w:t>ТИПОВОЕ ПОЛОЖЕНИЕ (регламент) о контрактной службе</w:t>
      </w:r>
      <w:bookmarkEnd w:id="0"/>
    </w:p>
    <w:p w:rsidR="006B0EBF" w:rsidRPr="006B0EBF" w:rsidRDefault="006B0EBF" w:rsidP="006B0E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815" w:rsidRPr="006B0EBF" w:rsidRDefault="00017247" w:rsidP="006B0EB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0E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0EBF" w:rsidRPr="006B0EBF" w:rsidRDefault="006B0EBF" w:rsidP="006B0EB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70815" w:rsidRPr="006B0EBF" w:rsidRDefault="00017247" w:rsidP="006B0EBF">
      <w:pPr>
        <w:tabs>
          <w:tab w:val="left" w:pos="97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EBF">
        <w:rPr>
          <w:rFonts w:ascii="Times New Roman" w:hAnsi="Times New Roman" w:cs="Times New Roman"/>
          <w:sz w:val="28"/>
          <w:szCs w:val="28"/>
        </w:rPr>
        <w:t>1.</w:t>
      </w:r>
      <w:r w:rsidRPr="006B0EBF">
        <w:rPr>
          <w:rFonts w:ascii="Times New Roman" w:hAnsi="Times New Roman" w:cs="Times New Roman"/>
          <w:sz w:val="28"/>
          <w:szCs w:val="28"/>
        </w:rPr>
        <w:tab/>
        <w:t>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C70815" w:rsidRPr="006B0EBF" w:rsidRDefault="00017247" w:rsidP="006B0EBF">
      <w:pPr>
        <w:tabs>
          <w:tab w:val="left" w:pos="94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EBF">
        <w:rPr>
          <w:rFonts w:ascii="Times New Roman" w:hAnsi="Times New Roman" w:cs="Times New Roman"/>
          <w:sz w:val="28"/>
          <w:szCs w:val="28"/>
        </w:rPr>
        <w:t>2.</w:t>
      </w:r>
      <w:r w:rsidRPr="006B0E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0EBF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Федерального., закона от 5 апреля 2013 г, № 44-ФЗ «О контрактной системе в сфере </w:t>
      </w:r>
      <w:proofErr w:type="spellStart"/>
      <w:r w:rsidRPr="006B0EBF">
        <w:rPr>
          <w:rFonts w:ascii="Times New Roman" w:hAnsi="Times New Roman" w:cs="Times New Roman"/>
          <w:sz w:val="28"/>
          <w:szCs w:val="28"/>
        </w:rPr>
        <w:t>закупо</w:t>
      </w:r>
      <w:proofErr w:type="spellEnd"/>
      <w:r w:rsidRPr="006B0EBF">
        <w:rPr>
          <w:rFonts w:ascii="Times New Roman" w:hAnsi="Times New Roman" w:cs="Times New Roman"/>
          <w:sz w:val="28"/>
          <w:szCs w:val="28"/>
        </w:rPr>
        <w:t>* товаров, работ, услуг для обеспечения государственных и муниципальных нужд» (Собрание законодательства Российской Федерации, 2013, № 14, ст. 1652;</w:t>
      </w:r>
      <w:proofErr w:type="gramEnd"/>
      <w:r w:rsidRPr="006B0EB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B0EBF">
        <w:rPr>
          <w:rFonts w:ascii="Times New Roman" w:hAnsi="Times New Roman" w:cs="Times New Roman"/>
          <w:sz w:val="28"/>
          <w:szCs w:val="28"/>
        </w:rPr>
        <w:t>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C70815" w:rsidRPr="006B0EBF" w:rsidRDefault="00017247" w:rsidP="006B0EBF">
      <w:pPr>
        <w:tabs>
          <w:tab w:val="left" w:pos="90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EBF">
        <w:rPr>
          <w:rFonts w:ascii="Times New Roman" w:hAnsi="Times New Roman" w:cs="Times New Roman"/>
          <w:sz w:val="28"/>
          <w:szCs w:val="28"/>
        </w:rPr>
        <w:t>3.</w:t>
      </w:r>
      <w:r w:rsidRPr="006B0EBF">
        <w:rPr>
          <w:rFonts w:ascii="Times New Roman" w:hAnsi="Times New Roman" w:cs="Times New Roman"/>
          <w:sz w:val="28"/>
          <w:szCs w:val="28"/>
        </w:rPr>
        <w:tab/>
        <w:t xml:space="preserve">Заказчики, совокупный годовой объем </w:t>
      </w:r>
      <w:proofErr w:type="gramStart"/>
      <w:r w:rsidRPr="006B0EBF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6B0EBF">
        <w:rPr>
          <w:rFonts w:ascii="Times New Roman" w:hAnsi="Times New Roman" w:cs="Times New Roman"/>
          <w:sz w:val="28"/>
          <w:szCs w:val="28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</w:t>
      </w:r>
      <w:r w:rsidR="006B0EBF">
        <w:rPr>
          <w:rFonts w:ascii="Times New Roman" w:hAnsi="Times New Roman" w:cs="Times New Roman"/>
          <w:sz w:val="28"/>
          <w:szCs w:val="28"/>
        </w:rPr>
        <w:t>раве создать контрактную службу,</w:t>
      </w:r>
      <w:r w:rsidRPr="006B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EB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0EBF">
        <w:rPr>
          <w:rFonts w:ascii="Times New Roman" w:hAnsi="Times New Roman" w:cs="Times New Roman"/>
          <w:sz w:val="28"/>
          <w:szCs w:val="28"/>
        </w:rPr>
        <w:t xml:space="preserve"> если совокупный годовой объем закупок заказчика в соответствии с планом-графиком не превышает 100 млн. рублей.</w:t>
      </w:r>
    </w:p>
    <w:p w:rsidR="00C70815" w:rsidRPr="006B0EBF" w:rsidRDefault="00017247" w:rsidP="006B0EBF">
      <w:pPr>
        <w:tabs>
          <w:tab w:val="left" w:pos="113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EBF">
        <w:rPr>
          <w:rFonts w:ascii="Times New Roman" w:hAnsi="Times New Roman" w:cs="Times New Roman"/>
          <w:sz w:val="28"/>
          <w:szCs w:val="28"/>
        </w:rPr>
        <w:t>4.</w:t>
      </w:r>
      <w:r w:rsidRPr="006B0EBF">
        <w:rPr>
          <w:rFonts w:ascii="Times New Roman" w:hAnsi="Times New Roman" w:cs="Times New Roman"/>
          <w:sz w:val="28"/>
          <w:szCs w:val="28"/>
        </w:rPr>
        <w:tab/>
        <w:t>Контрактная служба в своей деятельности руководствуется Конституцией Российской Федерации, Федеральным законом, гражданским</w:t>
      </w:r>
    </w:p>
    <w:sectPr w:rsidR="00C70815" w:rsidRPr="006B0EBF" w:rsidSect="006B0EBF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45" w:rsidRDefault="00A14245" w:rsidP="00C70815">
      <w:r>
        <w:separator/>
      </w:r>
    </w:p>
  </w:endnote>
  <w:endnote w:type="continuationSeparator" w:id="0">
    <w:p w:rsidR="00A14245" w:rsidRDefault="00A14245" w:rsidP="00C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45" w:rsidRDefault="00A14245"/>
  </w:footnote>
  <w:footnote w:type="continuationSeparator" w:id="0">
    <w:p w:rsidR="00A14245" w:rsidRDefault="00A142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1FFC"/>
    <w:multiLevelType w:val="hybridMultilevel"/>
    <w:tmpl w:val="08D08478"/>
    <w:lvl w:ilvl="0" w:tplc="7372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1D2"/>
    <w:multiLevelType w:val="hybridMultilevel"/>
    <w:tmpl w:val="97FC0FA0"/>
    <w:lvl w:ilvl="0" w:tplc="0AB64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0815"/>
    <w:rsid w:val="00017247"/>
    <w:rsid w:val="005003DC"/>
    <w:rsid w:val="006B0EBF"/>
    <w:rsid w:val="00A14245"/>
    <w:rsid w:val="00C70815"/>
    <w:rsid w:val="00F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81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B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2014-11-10T01:16:00Z</dcterms:created>
  <dcterms:modified xsi:type="dcterms:W3CDTF">2014-11-10T01:26:00Z</dcterms:modified>
</cp:coreProperties>
</file>