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6A" w:rsidRPr="003C616A" w:rsidRDefault="003C616A" w:rsidP="003C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1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3C616A" w:rsidRPr="003C616A" w:rsidRDefault="003C616A" w:rsidP="003C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1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Иркутская область</w:t>
      </w:r>
    </w:p>
    <w:p w:rsidR="003C616A" w:rsidRPr="003C616A" w:rsidRDefault="003C616A" w:rsidP="003C6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61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Нижнеилимский муниципальный район</w:t>
      </w:r>
    </w:p>
    <w:p w:rsidR="003C616A" w:rsidRPr="003C616A" w:rsidRDefault="003C616A" w:rsidP="003C6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616A" w:rsidRPr="003C616A" w:rsidRDefault="003C616A" w:rsidP="003C6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61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C61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3C616A" w:rsidRPr="003C616A" w:rsidRDefault="003C616A" w:rsidP="003C6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61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3C616A" w:rsidRPr="003C616A" w:rsidRDefault="003C616A" w:rsidP="003C61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61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616A" w:rsidRPr="003C616A" w:rsidRDefault="003C616A" w:rsidP="003C61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1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3C616A" w:rsidRPr="003C616A" w:rsidRDefault="003C616A" w:rsidP="003C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6A" w:rsidRPr="003C616A" w:rsidRDefault="003C616A" w:rsidP="003C6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16A" w:rsidRPr="003C616A" w:rsidRDefault="003C616A" w:rsidP="003C616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616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20.12.2016 г. № 61</w:t>
      </w:r>
    </w:p>
    <w:p w:rsidR="003C616A" w:rsidRPr="003C616A" w:rsidRDefault="003C616A" w:rsidP="003C6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6A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Коршуновский</w:t>
      </w:r>
    </w:p>
    <w:p w:rsidR="003C616A" w:rsidRPr="003C616A" w:rsidRDefault="003C616A" w:rsidP="003C61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16A" w:rsidRPr="003C616A" w:rsidRDefault="003C616A" w:rsidP="003C61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проведении месячника качества</w:t>
      </w:r>
    </w:p>
    <w:p w:rsidR="003C616A" w:rsidRPr="003C616A" w:rsidRDefault="003C616A" w:rsidP="003C61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безопасности пиротехнической</w:t>
      </w:r>
    </w:p>
    <w:p w:rsidR="003C616A" w:rsidRPr="003C616A" w:rsidRDefault="003C616A" w:rsidP="003C61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продукции на территории </w:t>
      </w:r>
    </w:p>
    <w:p w:rsidR="003C616A" w:rsidRPr="003C616A" w:rsidRDefault="003C616A" w:rsidP="003C61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6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Коршуновского сельского поселения»</w:t>
      </w:r>
    </w:p>
    <w:p w:rsid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16A">
        <w:rPr>
          <w:rFonts w:ascii="Times New Roman" w:hAnsi="Times New Roman" w:cs="Times New Roman"/>
          <w:sz w:val="28"/>
          <w:szCs w:val="28"/>
        </w:rPr>
        <w:t xml:space="preserve">      В целях обеспечения безопасности услуг, оказываемых в сфере розничной торговли, предотвращения травматизма людей, связанного с использованием некачественной пиротехнической продукции, и в соответствии с Законом Российской Федерации от 07.02.1992 года № 2300-</w:t>
      </w:r>
      <w:proofErr w:type="gramStart"/>
      <w:r w:rsidRPr="003C616A">
        <w:rPr>
          <w:rFonts w:ascii="Times New Roman" w:hAnsi="Times New Roman" w:cs="Times New Roman"/>
          <w:sz w:val="28"/>
          <w:szCs w:val="28"/>
        </w:rPr>
        <w:t>1  «</w:t>
      </w:r>
      <w:proofErr w:type="gramEnd"/>
      <w:r w:rsidRPr="003C616A">
        <w:rPr>
          <w:rFonts w:ascii="Times New Roman" w:hAnsi="Times New Roman" w:cs="Times New Roman"/>
          <w:sz w:val="28"/>
          <w:szCs w:val="28"/>
        </w:rPr>
        <w:t>О защите прав потребителей», распоряжением службы потребительского рынка  и лицензирования  Иркутской области № 2780-ср от 12.12.2016 г. «О проведении месячника качества и безопасности пиротехнической продукции на территории Иркутской области», распоряжением администрации Нижнеилимского муниципального района от 16.12.2016 г. № 548 «О проведении месячника качества и безопасности пиротехнической продукции на территории Нижнеилимского района»:</w:t>
      </w: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16A">
        <w:rPr>
          <w:rFonts w:ascii="Times New Roman" w:hAnsi="Times New Roman" w:cs="Times New Roman"/>
          <w:sz w:val="28"/>
          <w:szCs w:val="28"/>
        </w:rPr>
        <w:t xml:space="preserve">          1. Провести на территории Коршуновского сельского поселения с 20 декабря 2016 года по 15 января 2017 года месячник качества безопасности пиротехнической продукции: салютов, фейерверков, петард, хлопушек, </w:t>
      </w:r>
      <w:bookmarkStart w:id="0" w:name="_GoBack"/>
      <w:bookmarkEnd w:id="0"/>
      <w:r w:rsidRPr="003C616A">
        <w:rPr>
          <w:rFonts w:ascii="Times New Roman" w:hAnsi="Times New Roman" w:cs="Times New Roman"/>
          <w:sz w:val="28"/>
          <w:szCs w:val="28"/>
        </w:rPr>
        <w:t>бенгальских огней и т. п.  (далее – Месячник);</w:t>
      </w: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16A">
        <w:rPr>
          <w:rFonts w:ascii="Times New Roman" w:hAnsi="Times New Roman" w:cs="Times New Roman"/>
          <w:sz w:val="28"/>
          <w:szCs w:val="28"/>
        </w:rPr>
        <w:t xml:space="preserve">          2. Специалистам администрации Коршуновского сельского поселения: Коротких В.М. – специалист по муниципальному хозяйству; Некипеловой И.В. – специалист по правовой и организационной работе, в период проведения плановых мероприятий по контролю:</w:t>
      </w: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16A">
        <w:rPr>
          <w:rFonts w:ascii="Times New Roman" w:hAnsi="Times New Roman" w:cs="Times New Roman"/>
          <w:sz w:val="28"/>
          <w:szCs w:val="28"/>
        </w:rPr>
        <w:t xml:space="preserve">- осуществлять ежедневные рейдовые проверки по пресечению торговли пиротехнической продукцией в неустановленных местах; </w:t>
      </w: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16A">
        <w:rPr>
          <w:rFonts w:ascii="Times New Roman" w:hAnsi="Times New Roman" w:cs="Times New Roman"/>
          <w:sz w:val="28"/>
          <w:szCs w:val="28"/>
        </w:rPr>
        <w:t>- проводить разъяснительную работу среди населения через средства массовой информации о мерах предосторожности использования пиротехнической продукции;</w:t>
      </w: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16A">
        <w:rPr>
          <w:rFonts w:ascii="Times New Roman" w:hAnsi="Times New Roman" w:cs="Times New Roman"/>
          <w:sz w:val="28"/>
          <w:szCs w:val="28"/>
        </w:rPr>
        <w:lastRenderedPageBreak/>
        <w:t xml:space="preserve">          3. В срок до 23 января 2017 года специалисту администрации Коротких В.М.  предоставить информацию об итогах Месячника в отдел социально- экономического развития администрации Нижнеилимского муниципального района </w:t>
      </w:r>
      <w:proofErr w:type="spellStart"/>
      <w:r w:rsidRPr="003C616A">
        <w:rPr>
          <w:rFonts w:ascii="Times New Roman" w:hAnsi="Times New Roman" w:cs="Times New Roman"/>
          <w:sz w:val="28"/>
          <w:szCs w:val="28"/>
        </w:rPr>
        <w:t>Амелину</w:t>
      </w:r>
      <w:proofErr w:type="spellEnd"/>
      <w:r w:rsidRPr="003C616A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16A">
        <w:rPr>
          <w:rFonts w:ascii="Times New Roman" w:hAnsi="Times New Roman" w:cs="Times New Roman"/>
          <w:sz w:val="28"/>
          <w:szCs w:val="28"/>
        </w:rPr>
        <w:t xml:space="preserve">      4. Данное распоряжение опубликовать в «Вестнике Коршуновского сельского поселения» и разместить на официальном сайте администрации Коршуновского сельского поселения;</w:t>
      </w: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16A">
        <w:rPr>
          <w:rFonts w:ascii="Times New Roman" w:hAnsi="Times New Roman" w:cs="Times New Roman"/>
          <w:sz w:val="28"/>
          <w:szCs w:val="28"/>
        </w:rPr>
        <w:t xml:space="preserve">     5. Контроль за исполнением данного распоряжения оставляю за собой.</w:t>
      </w: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616A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16A">
        <w:rPr>
          <w:rFonts w:ascii="Times New Roman" w:hAnsi="Times New Roman" w:cs="Times New Roman"/>
          <w:sz w:val="28"/>
          <w:szCs w:val="28"/>
        </w:rPr>
        <w:t xml:space="preserve"> Глава Коршуновского </w:t>
      </w:r>
    </w:p>
    <w:p w:rsidR="005F47C3" w:rsidRPr="003C616A" w:rsidRDefault="003C616A" w:rsidP="003C61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616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Н.В. Липатов</w:t>
      </w:r>
    </w:p>
    <w:sectPr w:rsidR="005F47C3" w:rsidRPr="003C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FF"/>
    <w:rsid w:val="001369FF"/>
    <w:rsid w:val="003C616A"/>
    <w:rsid w:val="005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1AF11-00D4-432A-AA19-7618FA00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Коршуновский</dc:creator>
  <cp:keywords/>
  <dc:description/>
  <cp:lastModifiedBy>Коршуновский</cp:lastModifiedBy>
  <cp:revision>2</cp:revision>
  <dcterms:created xsi:type="dcterms:W3CDTF">2016-12-26T03:20:00Z</dcterms:created>
  <dcterms:modified xsi:type="dcterms:W3CDTF">2016-12-26T03:22:00Z</dcterms:modified>
</cp:coreProperties>
</file>