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26" w:rsidRDefault="003868A3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C0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01.03.2024</w:t>
      </w:r>
      <w:r w:rsidR="00A05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0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 w:rsidR="004C0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54</w:t>
      </w:r>
      <w:r w:rsidR="008F0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0040" w:rsidRDefault="008F0040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Коршуновского сельского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Нижнеилимского района </w:t>
      </w:r>
    </w:p>
    <w:p w:rsidR="00266226" w:rsidRPr="004A74D5" w:rsidRDefault="004C00DC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за 2023</w:t>
      </w:r>
      <w:r w:rsidR="0021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26"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отчет главы Коршуновского сельского поселения Нижнеилимского</w:t>
      </w:r>
      <w:r w:rsidR="004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2024</w:t>
      </w:r>
      <w:r w:rsidR="00A0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Дума Коршуновского сельского поселения Нижнеилимского района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главы Коршуновского сельского поселения Нижнеилимского</w:t>
      </w:r>
      <w:r w:rsidR="00B6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202</w:t>
      </w:r>
      <w:r w:rsidR="004C00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работу администрации Коршуновского сельского поселения Нижнеилимского района удовлетворительной.</w:t>
      </w:r>
    </w:p>
    <w:p w:rsidR="00266226" w:rsidRPr="0017258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3.Данное решение опубликовать в «Вестнике Коршуновского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Коршуновского</w:t>
      </w: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3868A3">
        <w:rPr>
          <w:rFonts w:ascii="Times New Roman" w:eastAsia="Times New Roman" w:hAnsi="Times New Roman" w:cs="Times New Roman"/>
          <w:sz w:val="28"/>
          <w:szCs w:val="28"/>
        </w:rPr>
        <w:t xml:space="preserve">                   В.М. Коротких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E74" w:rsidRDefault="00676E74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E74" w:rsidRDefault="00676E74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4A7" w:rsidRDefault="005534A7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337" w:rsidRDefault="00D73337" w:rsidP="00D73337">
      <w:pPr>
        <w:pStyle w:val="a6"/>
        <w:spacing w:before="0" w:beforeAutospacing="0" w:after="125" w:afterAutospacing="0"/>
        <w:jc w:val="center"/>
        <w:rPr>
          <w:sz w:val="26"/>
          <w:szCs w:val="26"/>
        </w:rPr>
      </w:pPr>
      <w:r>
        <w:rPr>
          <w:rStyle w:val="a7"/>
          <w:sz w:val="26"/>
          <w:szCs w:val="26"/>
        </w:rPr>
        <w:lastRenderedPageBreak/>
        <w:t>Отчет </w:t>
      </w:r>
      <w:r>
        <w:rPr>
          <w:sz w:val="26"/>
          <w:szCs w:val="26"/>
        </w:rPr>
        <w:br/>
      </w:r>
      <w:r>
        <w:rPr>
          <w:rStyle w:val="a7"/>
          <w:sz w:val="26"/>
          <w:szCs w:val="26"/>
        </w:rPr>
        <w:t>главы Коршуновского сельского по</w:t>
      </w:r>
      <w:r w:rsidR="004C00DC">
        <w:rPr>
          <w:rStyle w:val="a7"/>
          <w:sz w:val="26"/>
          <w:szCs w:val="26"/>
        </w:rPr>
        <w:t>селения об итогах работы за 2023</w:t>
      </w:r>
      <w:r>
        <w:rPr>
          <w:rStyle w:val="a7"/>
          <w:sz w:val="26"/>
          <w:szCs w:val="26"/>
        </w:rPr>
        <w:t xml:space="preserve"> год.</w:t>
      </w:r>
    </w:p>
    <w:p w:rsidR="00EE40F2" w:rsidRDefault="00D73337" w:rsidP="00D7333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вечер, уважаемые жители Коршуновского сельского поселения, уважаемые депутаты и гости!</w:t>
      </w:r>
    </w:p>
    <w:p w:rsidR="00EE40F2" w:rsidRDefault="00EE40F2" w:rsidP="00EE40F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Завершился год, который был насыщен многочисленными событиями, как в жизни страны, так и в жизни поселения.</w:t>
      </w:r>
    </w:p>
    <w:p w:rsidR="00EE40F2" w:rsidRDefault="00EE40F2" w:rsidP="00EE40F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Продолжается специальная военная операция. Среди добровольцев  и мобилизованных граждан, участвующих в СВО, принимают участие и наши земляки, 5 человек с нашего поселения с честью выполняют свой воинский долг, стоят на страже интересов Родины. В 2023 году контракты на участие в СВО заключили: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Дацюк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Николаевич,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Артём Владимирович, Молчун Андрей Иванович,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Россало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Анатольевич. На 01.01.2024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Бардычев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Сергеевич списан в запас.  С 2022 года  Каунов Сергей Александрович продолжает службу в СВО. За самоотверженность, мужество  и отвагу в январе 2024 г. Каунова Сергея Александровича представили к государственной награде. Благодарственное письмо от командира части и цветы от администрации района вручил лично мэр супруге бойца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Игоревне.</w:t>
      </w:r>
    </w:p>
    <w:p w:rsidR="00EE40F2" w:rsidRDefault="00EE40F2" w:rsidP="00EE40F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начала проведения СВО депутаты и администрация, население активно включились в акции по оказанию материальной и гуманитарной помощи мобилизованным гражданам. С участием администрации, населения и предпринимателями отправлены посылки с гуманитарной помощью в зону СВО. </w:t>
      </w:r>
    </w:p>
    <w:p w:rsidR="00EE40F2" w:rsidRDefault="00EE40F2" w:rsidP="00EE40F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особом контроле  находятся вопросы, связанные с оказанием помощи семьям военнослужащих, участвующих в специальной военной операции. Действуют меры поддержки на всех уровнях. Механизм их получения максимально упрощен и понятен. Каждый поступивший запрос отрабатывается оперативно. В поселении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проводились поздравления родителей, жен военнослужащих (участников СВО) .К Новому году дети из семей участников СВО и многодетных семей получили подарки от администрации района. </w:t>
      </w:r>
    </w:p>
    <w:p w:rsidR="00EE40F2" w:rsidRDefault="00EE40F2" w:rsidP="00EE40F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смотря на трудности в целом для нашего поселения 2023 год,   сложился, я считаю, успешно.  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Коршуновского сельского поселения  проживает  - 700 человек.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 родилось 1 ребенок, умерло – 11 человек.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</w:t>
      </w:r>
    </w:p>
    <w:p w:rsidR="00FC10DA" w:rsidRDefault="00FC10DA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0F2" w:rsidRPr="00FC10DA" w:rsidRDefault="00EE40F2" w:rsidP="00FC10DA">
      <w:pPr>
        <w:pStyle w:val="a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Финансирование расходов на решение вопросов местного значения осуществляется из бюджета поселения принятого  депутатами Коршуновского сельского поселения на 2023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План доходов утвержден в сумме 20.814,6 тыс.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руб., из них собственных доходов – 1.871,0 тыс. руб., безвозмездные поступления из бюджетов других уровней – 18.994,1 тыс. руб. Собственные доходы поселения складываются из земельного налога – 32,2 тыс. руб., НДФЛ – 904,2 тыс. руб.,  налог на имущество физических лиц – 79,2 тыс. руб., госпошлина – 3,8 тыс. руб., Акцизы – 487,1 тыс. руб.  </w:t>
      </w:r>
      <w:proofErr w:type="gramEnd"/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ноябре 2023 года на территории посёлка был проведен Налоговый десант совместно с работниками налоговой. 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0F2" w:rsidRDefault="00EE40F2" w:rsidP="00EE40F2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отдел</w:t>
      </w:r>
    </w:p>
    <w:p w:rsidR="00EE40F2" w:rsidRDefault="00EE40F2" w:rsidP="00EE40F2">
      <w:pPr>
        <w:pStyle w:val="p1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E40F2" w:rsidRDefault="00EE40F2" w:rsidP="00EE40F2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 2023 год в администрацию Коршуновского сельского поселения поступило </w:t>
      </w:r>
      <w:r>
        <w:rPr>
          <w:rFonts w:ascii="Times New Roman" w:hAnsi="Times New Roman" w:cs="Times New Roman"/>
          <w:b/>
          <w:sz w:val="26"/>
          <w:szCs w:val="26"/>
        </w:rPr>
        <w:t xml:space="preserve">4 заявления </w:t>
      </w:r>
      <w:r>
        <w:rPr>
          <w:rFonts w:ascii="Times New Roman" w:hAnsi="Times New Roman" w:cs="Times New Roman"/>
          <w:sz w:val="26"/>
          <w:szCs w:val="26"/>
        </w:rPr>
        <w:t xml:space="preserve">от граждан, и все по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самовыгула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собак, которых кормят жители нашего же поселка. </w:t>
      </w:r>
    </w:p>
    <w:p w:rsidR="00EE40F2" w:rsidRDefault="00EE40F2" w:rsidP="00EE40F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составлены 3 административных протокола. 1- нарушение тишины и покоя, 2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самовыгул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домашних собак.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День знаний, администрация поселения, по традиции, подарила подарки первоклассникам.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2023  году не нарушая  традицию, совместно с председателем Совета ветеранов Поповой Валентиной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Прокофьевной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продолжали   поздравлять юбиляров нашего поселка, кому исполнилось 70 лет и старше. Вручали им памятные подарки.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традиции, мы ежегодно поздравляем  детей войны, тружеников тыла с Днем Победы. К тем, кто не смог присутствовать на митинге и концерте 9 мая, мы пришли лично, чтобы поздравить, сказать слова благодарности, вручить памятные подарки. 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Благоустройство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самых актуальных вопросов был и остается вопрос благоустройства территории.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велась работа по ликвидации несанкционированных свалок;</w:t>
      </w:r>
      <w:r>
        <w:rPr>
          <w:rFonts w:ascii="Times New Roman" w:hAnsi="Times New Roman" w:cs="Times New Roman"/>
          <w:sz w:val="26"/>
          <w:szCs w:val="26"/>
        </w:rPr>
        <w:br/>
        <w:t>- проведено 5 субботников по очистке территории поселка;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Учитывая отсутствие специализированной организации по обслуживанию дорог, а также специальной техники, всё же в зимнее время улицы своевременно очищались от снега.  Также от снега своевременно чистились тротуары, и переходы, лестницы.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Продолжается замена уличного освещения, вывоз ТКО.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была произведена засыпка ям по ул. Ленина  асфальтовой крошкой.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летнее время были трудоустроены в администрацию поселка двое несовершеннолетних, выполняли работы по благоустройству поселка.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же на выигранные средства велась работа по реставрации мемориала. В 2024 году мы хотим продолжить работу в данном направлении и дальше благоустраивать территорию Мемориала.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на один выигранный грант мы приобрели элементы спортивной площадки. Установка будет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летний период 2024 года. Просим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неравнодушных граждан принять участие в установке, 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очень нужны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рабочие руки! 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выигранные средства районного конкурса Лучший проект ТОС, мы реализовали  проект  «Безопасный берег». Благоустроили территорию пруда – засыпали большую яму щебнем и песком, установили металлическую трубу для протока воды.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начался капитальный ремонт почтового отделения, но работа не закончена,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надеемся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в 2024 году все недоработки будут доделаны.</w:t>
      </w:r>
    </w:p>
    <w:p w:rsidR="00EE40F2" w:rsidRDefault="00EE40F2" w:rsidP="00EE40F2">
      <w:pPr>
        <w:pStyle w:val="a8"/>
        <w:ind w:firstLine="708"/>
        <w:jc w:val="both"/>
        <w:rPr>
          <w:rFonts w:ascii="Times New Roman" w:eastAsia="@Batang" w:hAnsi="Times New Roman" w:cs="Times New Roman"/>
          <w:sz w:val="28"/>
          <w:szCs w:val="28"/>
        </w:rPr>
      </w:pPr>
    </w:p>
    <w:p w:rsidR="00EE40F2" w:rsidRDefault="00EE40F2" w:rsidP="00EE40F2">
      <w:pPr>
        <w:pStyle w:val="a8"/>
        <w:jc w:val="both"/>
        <w:rPr>
          <w:rFonts w:ascii="Times New Roman" w:eastAsia="@Batang" w:hAnsi="Times New Roman" w:cs="Times New Roman"/>
          <w:sz w:val="28"/>
          <w:szCs w:val="28"/>
        </w:rPr>
      </w:pP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Градостроительство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исполнения полномочий по градостроительству и эксплуатации жилого фонда в 2023 году продолжалась работа по оформлению в собственность либо в аренду земельных участков, расположенных на территории Коршуновского сельского поселения: </w:t>
      </w:r>
      <w:r>
        <w:rPr>
          <w:rFonts w:ascii="Times New Roman" w:hAnsi="Times New Roman" w:cs="Times New Roman"/>
          <w:sz w:val="26"/>
          <w:szCs w:val="26"/>
        </w:rPr>
        <w:br/>
        <w:t>Проводилась инвентаризация жилого фонда, земельных участков.</w:t>
      </w: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населения по оформлению земельных участков в собственность или аренду.</w:t>
      </w: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ЖКХ</w:t>
      </w:r>
    </w:p>
    <w:p w:rsidR="00EE40F2" w:rsidRDefault="00EE40F2" w:rsidP="00EE40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года проводилась и проводится следующая работа:</w:t>
      </w:r>
    </w:p>
    <w:p w:rsid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выездной проверки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выдан паспорт готовности Коршуновского сельского поселения к отопительному периоду 2023-2024 гг.</w:t>
      </w:r>
    </w:p>
    <w:p w:rsid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муниципальный жилищный  контроль на территории Коршуновского сельского поселения по заявлению граждан.</w:t>
      </w:r>
    </w:p>
    <w:p w:rsid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Ведется работа по наполнению ЕГРН недостающими сведениями, за 2023 год зарегистрированы ранее учтенные права на 21 объект недвижимости.</w:t>
      </w:r>
    </w:p>
    <w:p w:rsid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21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Ведется учет граждан в качестве нуждающихся в жилых помещениях, предоставляемых по договорам социального найма, по состоянию на 01.01.2024 года на учете в качестве нуждающихся в жилых помещениях состоит 1 семья.</w:t>
      </w:r>
    </w:p>
    <w:p w:rsid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9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Установлены долгосрочные тарифы на товары и услуги в сфере водоснабжения и водоотведения с применением метода индексации, на основе показателей прогноза социально-экономического развития Российской Федерации на 2024 год и на плановый период 2025-2026 г.г.</w:t>
      </w:r>
    </w:p>
    <w:p w:rsidR="00EE40F2" w:rsidRPr="00EE40F2" w:rsidRDefault="00EE40F2" w:rsidP="00EE40F2">
      <w:pPr>
        <w:numPr>
          <w:ilvl w:val="0"/>
          <w:numId w:val="18"/>
        </w:numPr>
        <w:tabs>
          <w:tab w:val="clear" w:pos="1260"/>
          <w:tab w:val="num" w:pos="360"/>
          <w:tab w:val="num" w:pos="19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>Ведётся текущая работа по предоставлению своевременной отчётности и запрашиваемой информации.</w:t>
      </w:r>
    </w:p>
    <w:p w:rsidR="00EE40F2" w:rsidRPr="00EE40F2" w:rsidRDefault="00EE40F2" w:rsidP="00EE40F2">
      <w:pPr>
        <w:pStyle w:val="a3"/>
        <w:spacing w:before="120" w:after="0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Реализация полномочий ГО и ЧС, пожарной безопасности.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 года проводились следующие мероприятия: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велась работа по выявлению и ликвидации стихийно организованных свалок, сгораемых отходов и мусора, 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проводилась работа по обеспечению содержания в готовности дорог, подъездных путей, исправность сетей наружного противопожарного водоснабжения пожарных кранов, 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проведено 4 заседания комиссии по предупреждению и ликвидации чрезвычайных ситуаций и обеспечению пожарной безопасности Коршуновского сельского поселения,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- в зимний и летний период велась работа среди населения по пропаганде в области пожарной безопасности, проводились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подворовые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обходы, с проведением инструктажа под роспись </w:t>
      </w:r>
    </w:p>
    <w:p w:rsidR="00EE40F2" w:rsidRDefault="00EE40F2" w:rsidP="00EE40F2">
      <w:pPr>
        <w:pStyle w:val="a8"/>
        <w:ind w:firstLine="708"/>
        <w:jc w:val="both"/>
        <w:rPr>
          <w:rFonts w:ascii="Times New Roman" w:eastAsia="@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принятым мерам перед пожароопасными периодами и своевременными действиями в течение всего летнего и зимнего периода на территории поселения  произошел 1 пожар в жилом секторе.</w:t>
      </w:r>
    </w:p>
    <w:p w:rsidR="00EE40F2" w:rsidRDefault="00EE40F2" w:rsidP="00EE40F2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EE40F2" w:rsidRDefault="00EE40F2" w:rsidP="00EE40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ВУС, нотариальные  действия.</w:t>
      </w:r>
    </w:p>
    <w:p w:rsidR="00EE40F2" w:rsidRDefault="00EE40F2" w:rsidP="00EE40F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0F2" w:rsidRDefault="00EE40F2" w:rsidP="00EE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воинском учёте всего состоит 150 прапорщиков, солдат, сержантов, матросов, 1 человек офицер. </w:t>
      </w:r>
    </w:p>
    <w:p w:rsidR="00EE40F2" w:rsidRDefault="00EE40F2" w:rsidP="00EE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 к учету за 2023 год – 2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участка сельхоз назначения, элементы спортивной площадки, пожарная машина ЗИЛ – 131. Сняты с учета 3 квартиры в связи с приватизацией. </w:t>
      </w:r>
    </w:p>
    <w:p w:rsidR="00EE40F2" w:rsidRDefault="00EE40F2" w:rsidP="00EE40F2">
      <w:pPr>
        <w:pStyle w:val="a6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Медицинское обслуживание</w:t>
      </w:r>
    </w:p>
    <w:p w:rsidR="00EE40F2" w:rsidRPr="00EE40F2" w:rsidRDefault="00EE40F2" w:rsidP="00EE40F2">
      <w:pPr>
        <w:pStyle w:val="a6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ФАП   во главе  с фельдшером Ириной </w:t>
      </w:r>
      <w:proofErr w:type="spellStart"/>
      <w:r>
        <w:rPr>
          <w:sz w:val="26"/>
          <w:szCs w:val="26"/>
        </w:rPr>
        <w:t>Баировной</w:t>
      </w:r>
      <w:proofErr w:type="spellEnd"/>
      <w:r>
        <w:rPr>
          <w:sz w:val="26"/>
          <w:szCs w:val="26"/>
        </w:rPr>
        <w:t xml:space="preserve">  проводят работу, с посещением на дому детей, больных, с гражданами разных категорий проводят профилактические беседы.  Огромное им спасибо за добросовестное отношение к работе.</w:t>
      </w:r>
    </w:p>
    <w:p w:rsidR="00EE40F2" w:rsidRDefault="00EE40F2" w:rsidP="00EE40F2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Дума Коршуновского СП</w:t>
      </w:r>
    </w:p>
    <w:p w:rsidR="00EE40F2" w:rsidRDefault="00EE40F2" w:rsidP="00EE40F2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0F2" w:rsidRP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 xml:space="preserve">Основной формой работы Думы являются заседания.  За 2023 год Думой 5 созыва   проведено 14 заседаний, принято 30 решений. Рассмотрено большое количество обращений граждан, которые поступают в основном в устной форме. 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 xml:space="preserve">     </w:t>
      </w:r>
      <w:r w:rsidRPr="00EE40F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E40F2">
        <w:rPr>
          <w:rFonts w:ascii="Times New Roman" w:hAnsi="Times New Roman" w:cs="Times New Roman"/>
          <w:sz w:val="26"/>
          <w:szCs w:val="26"/>
        </w:rPr>
        <w:tab/>
        <w:t>Ежегодно рассматриваются вопросы об установлении и введении земельного налога и налога на имущество физических лиц.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 xml:space="preserve">   </w:t>
      </w:r>
      <w:r w:rsidRPr="00EE40F2">
        <w:rPr>
          <w:rFonts w:ascii="Times New Roman" w:hAnsi="Times New Roman" w:cs="Times New Roman"/>
          <w:sz w:val="26"/>
          <w:szCs w:val="26"/>
        </w:rPr>
        <w:tab/>
        <w:t>Заслушивался отчет об исполнение бюджета сельского поселения за 1 квартал, 6 месяцев и 9 месяцев.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 xml:space="preserve">  </w:t>
      </w:r>
      <w:r w:rsidRPr="00EE40F2">
        <w:rPr>
          <w:rFonts w:ascii="Times New Roman" w:hAnsi="Times New Roman" w:cs="Times New Roman"/>
          <w:sz w:val="26"/>
          <w:szCs w:val="26"/>
        </w:rPr>
        <w:tab/>
        <w:t xml:space="preserve"> Исполнение бюджета сельского поселения за 2023 год проверялось контрольно-счётной палатой Нижнеилимского района, по результатам проверки выявлены нарушения, но в оперативном порядке нарушения устранены.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ab/>
        <w:t xml:space="preserve">Одной из эффективных форм деятельности Думы является работа депутатов в составе постоянных комиссий. Ни один важный проект решения не вносится в повестку дня без проведения предварительного обсуждения его депутатами. </w:t>
      </w:r>
    </w:p>
    <w:p w:rsidR="00EE40F2" w:rsidRPr="00EE40F2" w:rsidRDefault="00EE40F2" w:rsidP="00EE40F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>Подготовка любого решения, программы требует глубокого анализа ситуации, проверки выполнения ранее принятых решений. Подготовка решения невозможна без заинтересованного, активного участия не только депутатов, но и специалистов администрации, предприятий и организаций различных форм собственности, населения Коршуновского сельского поселения.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 xml:space="preserve">    </w:t>
      </w:r>
      <w:r w:rsidRPr="00EE40F2">
        <w:rPr>
          <w:rFonts w:ascii="Times New Roman" w:hAnsi="Times New Roman" w:cs="Times New Roman"/>
          <w:sz w:val="26"/>
          <w:szCs w:val="26"/>
        </w:rPr>
        <w:tab/>
        <w:t>Подводя итоги 2023 года, следует отметить, что Дума поселения, как и прежде, была ориентирована на активную работу по созданию необходимых условий для поддержания уровня жизни и повышения социальной защищенности различных слоев населения, на принятие мер для защиты интересов своих избирателей.</w:t>
      </w:r>
    </w:p>
    <w:p w:rsidR="00EE40F2" w:rsidRPr="00EE40F2" w:rsidRDefault="00EE40F2" w:rsidP="00EE40F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EE40F2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</w:rPr>
        <w:t>Наши ПЛАНЫ НА 2024 ГОД:</w:t>
      </w: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Поддержание в рабочем состоянии уличного освещения.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Обустройство пешеходных переходов в соответствии с национальными стандартами.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>Установка элементов детской спортивно-игровой площадки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>Продолжение благоустройства возле Мемориала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Постановка границ территориальных зон на учет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Участие в </w:t>
      </w:r>
      <w:proofErr w:type="spell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грантовых</w:t>
      </w:r>
      <w:proofErr w:type="spell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конкурсах, привлечение внебюджетных сре</w:t>
      </w:r>
      <w:proofErr w:type="gram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дств дл</w:t>
      </w:r>
      <w:proofErr w:type="gram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я развития посёлка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Обновление библиотечного фонда</w:t>
      </w:r>
    </w:p>
    <w:p w:rsidR="00EE40F2" w:rsidRPr="00EE40F2" w:rsidRDefault="00EE40F2" w:rsidP="00EE40F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На средства народных инициатив запланировано </w:t>
      </w:r>
      <w:proofErr w:type="spell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приобритение</w:t>
      </w:r>
      <w:proofErr w:type="spell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и установка </w:t>
      </w:r>
      <w:proofErr w:type="spell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стеллы</w:t>
      </w:r>
      <w:proofErr w:type="spell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на въезде в поселок.</w:t>
      </w:r>
    </w:p>
    <w:p w:rsidR="00EE40F2" w:rsidRPr="00EE40F2" w:rsidRDefault="00EE40F2" w:rsidP="00EE40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EE40F2" w:rsidRPr="00EE40F2" w:rsidRDefault="00EE40F2" w:rsidP="00EE40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С помощью участия в программах ТОС, Инициативного </w:t>
      </w:r>
      <w:proofErr w:type="spell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бюджетирования</w:t>
      </w:r>
      <w:proofErr w:type="spell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возможно решить множество задач по благоустройству нашего поселка. Только совместными усилиями мы можем добиться результатов. От жителей поселения зависит многое, и ваше участие очень важно. </w:t>
      </w:r>
    </w:p>
    <w:p w:rsidR="00EE40F2" w:rsidRPr="00EE40F2" w:rsidRDefault="00EE40F2" w:rsidP="00EE40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Подводя итоги работы 2023 года, можно отметить, что большинство намеченных задач администрация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EE40F2" w:rsidRPr="00EE40F2" w:rsidRDefault="00EE40F2" w:rsidP="00EE40F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           </w:t>
      </w:r>
    </w:p>
    <w:p w:rsidR="00EE40F2" w:rsidRPr="00EE40F2" w:rsidRDefault="00EE40F2" w:rsidP="00EE40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E40F2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</w:rPr>
        <w:t>ПРОБЛЕМНЫЕ ВОПРОСЫ: </w:t>
      </w:r>
    </w:p>
    <w:p w:rsidR="00EE40F2" w:rsidRPr="00EE40F2" w:rsidRDefault="00EE40F2" w:rsidP="00EE40F2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Отлов бездомных собак.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Строительство КОС.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Капитальный ремонт здания почтового отделения - незаконченные работы.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Ремонт кровли администрации.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Ремонт второй половины кровли приспособленного здания МКУК КИЦ.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Капитальный ремонт здания начальной школы.</w:t>
      </w:r>
      <w:r w:rsidRPr="00EE40F2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EE40F2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Строительство Дома культуры.</w:t>
      </w:r>
    </w:p>
    <w:p w:rsidR="00EE40F2" w:rsidRPr="00EE40F2" w:rsidRDefault="00EE40F2" w:rsidP="00EE40F2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   Конечно, проблем много и решить их все одновременно не возможно.  Но мы работаем над этим, определяем приоритетные направления и нашими совместными усилиями с населением, с депутатами поселения, при поддержке  администрации района, проблемы территории будут решаться.</w:t>
      </w:r>
    </w:p>
    <w:p w:rsidR="00EE40F2" w:rsidRPr="00EE40F2" w:rsidRDefault="00EE40F2" w:rsidP="00EE40F2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 15 по 17 марта 2024 года пройдут выборы президента Российской Федерации. Президентские выборы в России в 2024 году впервые пройдут в течени</w:t>
      </w:r>
      <w:proofErr w:type="gram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и</w:t>
      </w:r>
      <w:proofErr w:type="gram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трёх дней.</w:t>
      </w:r>
    </w:p>
    <w:p w:rsidR="00EE40F2" w:rsidRPr="00EE40F2" w:rsidRDefault="00EE40F2" w:rsidP="00EE40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</w:t>
      </w: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пред</w:t>
      </w: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верии</w:t>
      </w:r>
      <w:proofErr w:type="spell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подготовки предстоящих выборов актуальны многие аспекты, но, пожалуй, одним из важных является прямой  контакт с избирателями. </w:t>
      </w:r>
      <w:proofErr w:type="gramStart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Самое</w:t>
      </w:r>
      <w:proofErr w:type="gramEnd"/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важное – прийти на избирательный участок. От решения каждого, зависит будущее </w:t>
      </w: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нашей страны и нашего поселения. Именно поэтому, участие в голосовании – важнейший шаг, который каждый должен сделать.</w:t>
      </w: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  </w:t>
      </w:r>
      <w:r w:rsidRPr="00EE4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В заключение, позвольте выразить слова благодарности администрации Нижнеилимского района, и лично Максиму Сергеевичу Романову и специалистам, депутатам Думы Нижнеилимского района, депутатам  поселения, специалистам администрации поселения, Совету ветеранов, руководителям организаций и предпринимателям, за поддержку и понимание в решении наших общих вопросов, а самое главное Вам, уважаемые жители.</w:t>
      </w: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E40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>В прошедшем 2023 году администрацией поселения была проделана определенная работа, о результатах которой судить вам, уважаемые жители.</w:t>
      </w:r>
    </w:p>
    <w:p w:rsidR="00EE40F2" w:rsidRPr="00EE40F2" w:rsidRDefault="00EE40F2" w:rsidP="00EE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6"/>
          <w:szCs w:val="26"/>
          <w:u w:val="single"/>
          <w:shd w:val="clear" w:color="auto" w:fill="FFFFFF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EE40F2" w:rsidRPr="00EE40F2" w:rsidRDefault="00EE40F2" w:rsidP="00EE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EE4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0F2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</w:rPr>
        <w:t>СПАСИБО ЗА ВНИМАНИЕ!</w:t>
      </w:r>
    </w:p>
    <w:p w:rsidR="00EE40F2" w:rsidRPr="00EE40F2" w:rsidRDefault="00EE40F2" w:rsidP="00EE40F2">
      <w:pPr>
        <w:rPr>
          <w:rFonts w:ascii="Times New Roman" w:hAnsi="Times New Roman" w:cs="Times New Roman"/>
          <w:sz w:val="26"/>
          <w:szCs w:val="26"/>
        </w:rPr>
      </w:pPr>
    </w:p>
    <w:p w:rsidR="00D73337" w:rsidRPr="00EE40F2" w:rsidRDefault="00EE40F2" w:rsidP="00EE40F2">
      <w:pPr>
        <w:tabs>
          <w:tab w:val="left" w:pos="3180"/>
        </w:tabs>
        <w:rPr>
          <w:rFonts w:ascii="Times New Roman" w:hAnsi="Times New Roman" w:cs="Times New Roman"/>
          <w:sz w:val="26"/>
          <w:szCs w:val="26"/>
        </w:rPr>
      </w:pPr>
      <w:r w:rsidRPr="00EE40F2">
        <w:rPr>
          <w:rFonts w:ascii="Times New Roman" w:hAnsi="Times New Roman" w:cs="Times New Roman"/>
          <w:sz w:val="26"/>
          <w:szCs w:val="26"/>
        </w:rPr>
        <w:tab/>
      </w:r>
    </w:p>
    <w:sectPr w:rsidR="00D73337" w:rsidRPr="00EE40F2" w:rsidSect="007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">
    <w:altName w:val="@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19"/>
    <w:multiLevelType w:val="hybridMultilevel"/>
    <w:tmpl w:val="54D005A2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32876"/>
    <w:multiLevelType w:val="hybridMultilevel"/>
    <w:tmpl w:val="00B8DA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38A6FA3"/>
    <w:multiLevelType w:val="hybridMultilevel"/>
    <w:tmpl w:val="753CDE0E"/>
    <w:lvl w:ilvl="0" w:tplc="09C641A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DF5"/>
    <w:multiLevelType w:val="hybridMultilevel"/>
    <w:tmpl w:val="3A4CFA86"/>
    <w:lvl w:ilvl="0" w:tplc="A56A85F4">
      <w:start w:val="1"/>
      <w:numFmt w:val="bullet"/>
      <w:lvlText w:val="­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C763EE0"/>
    <w:multiLevelType w:val="multilevel"/>
    <w:tmpl w:val="CC2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920D0"/>
    <w:multiLevelType w:val="multilevel"/>
    <w:tmpl w:val="089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720FE"/>
    <w:multiLevelType w:val="hybridMultilevel"/>
    <w:tmpl w:val="E4DC7F0C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C3576"/>
    <w:multiLevelType w:val="hybridMultilevel"/>
    <w:tmpl w:val="66D20A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56A85F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4586CFA"/>
    <w:multiLevelType w:val="hybridMultilevel"/>
    <w:tmpl w:val="53AED55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9346D0F"/>
    <w:multiLevelType w:val="hybridMultilevel"/>
    <w:tmpl w:val="995E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06687"/>
    <w:multiLevelType w:val="hybridMultilevel"/>
    <w:tmpl w:val="4DF65A4C"/>
    <w:lvl w:ilvl="0" w:tplc="29CE1C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83159"/>
    <w:multiLevelType w:val="hybridMultilevel"/>
    <w:tmpl w:val="F614F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C2"/>
    <w:rsid w:val="00000ACE"/>
    <w:rsid w:val="00030B1B"/>
    <w:rsid w:val="000C5199"/>
    <w:rsid w:val="00216010"/>
    <w:rsid w:val="002561AE"/>
    <w:rsid w:val="00266226"/>
    <w:rsid w:val="003868A3"/>
    <w:rsid w:val="003A748C"/>
    <w:rsid w:val="003C4D96"/>
    <w:rsid w:val="003E418A"/>
    <w:rsid w:val="003E60F5"/>
    <w:rsid w:val="00411A49"/>
    <w:rsid w:val="004665A6"/>
    <w:rsid w:val="00471074"/>
    <w:rsid w:val="00481546"/>
    <w:rsid w:val="004C00DC"/>
    <w:rsid w:val="004C5082"/>
    <w:rsid w:val="005534A7"/>
    <w:rsid w:val="00561DC2"/>
    <w:rsid w:val="005E610A"/>
    <w:rsid w:val="00650157"/>
    <w:rsid w:val="00676E74"/>
    <w:rsid w:val="006C3E93"/>
    <w:rsid w:val="007252E5"/>
    <w:rsid w:val="007710C1"/>
    <w:rsid w:val="00776F3D"/>
    <w:rsid w:val="007E6719"/>
    <w:rsid w:val="00837A78"/>
    <w:rsid w:val="008C3FE1"/>
    <w:rsid w:val="008F0040"/>
    <w:rsid w:val="0096239C"/>
    <w:rsid w:val="00986C08"/>
    <w:rsid w:val="00A05F34"/>
    <w:rsid w:val="00A9384C"/>
    <w:rsid w:val="00AB44E0"/>
    <w:rsid w:val="00B500FC"/>
    <w:rsid w:val="00B647E2"/>
    <w:rsid w:val="00BB3F1D"/>
    <w:rsid w:val="00BC5CFC"/>
    <w:rsid w:val="00BD192B"/>
    <w:rsid w:val="00C06D7C"/>
    <w:rsid w:val="00CE7531"/>
    <w:rsid w:val="00D73337"/>
    <w:rsid w:val="00E045D6"/>
    <w:rsid w:val="00EE40F2"/>
    <w:rsid w:val="00F15E56"/>
    <w:rsid w:val="00F24938"/>
    <w:rsid w:val="00FC10DA"/>
    <w:rsid w:val="00FE15ED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3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68A3"/>
    <w:rPr>
      <w:b/>
      <w:bCs/>
    </w:rPr>
  </w:style>
  <w:style w:type="paragraph" w:styleId="a8">
    <w:name w:val="No Spacing"/>
    <w:link w:val="a9"/>
    <w:uiPriority w:val="1"/>
    <w:qFormat/>
    <w:rsid w:val="003868A3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5534A7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5534A7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5534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160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216010"/>
  </w:style>
  <w:style w:type="paragraph" w:customStyle="1" w:styleId="p1mrcssattr">
    <w:name w:val="p1_mr_css_attr"/>
    <w:basedOn w:val="a"/>
    <w:rsid w:val="00D7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D7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715-34B8-4E1F-A6B9-86B39C55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Коршуновское</cp:lastModifiedBy>
  <cp:revision>29</cp:revision>
  <cp:lastPrinted>2017-03-16T04:15:00Z</cp:lastPrinted>
  <dcterms:created xsi:type="dcterms:W3CDTF">2017-01-31T07:47:00Z</dcterms:created>
  <dcterms:modified xsi:type="dcterms:W3CDTF">2024-03-28T07:19:00Z</dcterms:modified>
</cp:coreProperties>
</file>